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Pr="00371036" w:rsidRDefault="00371036" w:rsidP="00371036">
      <w:pPr>
        <w:pStyle w:val="Annexetitre"/>
        <w:spacing w:before="0" w:after="0"/>
        <w:rPr>
          <w:rFonts w:ascii="Arial" w:hAnsi="Arial" w:cs="Arial"/>
          <w:caps/>
          <w:sz w:val="16"/>
          <w:szCs w:val="16"/>
          <w:u w:val="none"/>
        </w:rPr>
      </w:pPr>
      <w:r w:rsidRPr="00371036">
        <w:rPr>
          <w:rFonts w:ascii="Arial" w:hAnsi="Arial" w:cs="Arial"/>
          <w:caps/>
          <w:sz w:val="16"/>
          <w:szCs w:val="16"/>
          <w:u w:val="none"/>
        </w:rPr>
        <w:t>ALLEGATO A</w:t>
      </w:r>
    </w:p>
    <w:p w:rsidR="00D22548" w:rsidRPr="00371036" w:rsidRDefault="00D22548">
      <w:pPr>
        <w:pStyle w:val="Annexetitre"/>
        <w:spacing w:before="0" w:after="0"/>
        <w:jc w:val="both"/>
        <w:rPr>
          <w:rFonts w:ascii="Arial" w:hAnsi="Arial" w:cs="Arial"/>
          <w:caps/>
          <w:sz w:val="16"/>
          <w:szCs w:val="16"/>
          <w:u w:val="none"/>
        </w:rPr>
      </w:pPr>
    </w:p>
    <w:p w:rsidR="00A23B3E" w:rsidRPr="00371036" w:rsidRDefault="00A23B3E" w:rsidP="00A30CBB">
      <w:pPr>
        <w:pStyle w:val="Annexetitre"/>
        <w:spacing w:before="0" w:after="0"/>
        <w:rPr>
          <w:rFonts w:ascii="Arial" w:hAnsi="Arial" w:cs="Arial"/>
        </w:rPr>
      </w:pPr>
      <w:r w:rsidRPr="00371036">
        <w:rPr>
          <w:rFonts w:ascii="Arial" w:hAnsi="Arial" w:cs="Arial"/>
          <w:caps/>
          <w:sz w:val="16"/>
          <w:szCs w:val="16"/>
          <w:u w:val="none"/>
        </w:rPr>
        <w:t>Modello di formulario peril documento di gara unico europeo (DGUE)</w:t>
      </w:r>
    </w:p>
    <w:p w:rsidR="00A23B3E" w:rsidRPr="00371036" w:rsidRDefault="00A23B3E" w:rsidP="00FB3543">
      <w:pPr>
        <w:spacing w:before="0" w:after="0"/>
        <w:rPr>
          <w:rFonts w:ascii="Arial" w:hAnsi="Arial" w:cs="Arial"/>
        </w:rPr>
      </w:pPr>
    </w:p>
    <w:p w:rsidR="00A23B3E" w:rsidRPr="00371036" w:rsidRDefault="00A23B3E">
      <w:pPr>
        <w:pStyle w:val="ChapterTitle"/>
        <w:spacing w:before="0" w:after="0"/>
        <w:jc w:val="both"/>
        <w:rPr>
          <w:rFonts w:ascii="Arial" w:hAnsi="Arial" w:cs="Arial"/>
        </w:rPr>
      </w:pPr>
      <w:r w:rsidRPr="00371036">
        <w:rPr>
          <w:rFonts w:ascii="Arial" w:hAnsi="Arial" w:cs="Arial"/>
          <w:sz w:val="18"/>
          <w:szCs w:val="18"/>
        </w:rPr>
        <w:t>Parte I: Informazioni sulla procedura di appalto e sull'amministrazione aggiudicatrice o ente aggiudicatore</w:t>
      </w:r>
    </w:p>
    <w:p w:rsidR="00A23B3E" w:rsidRPr="00371036" w:rsidRDefault="00A23B3E">
      <w:pPr>
        <w:spacing w:before="0" w:after="0"/>
        <w:rPr>
          <w:rFonts w:ascii="Arial" w:hAnsi="Arial" w:cs="Arial"/>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57FD4" w:rsidRDefault="00FA5B01">
            <w:pPr>
              <w:rPr>
                <w:rFonts w:ascii="Arial" w:hAnsi="Arial" w:cs="Arial"/>
                <w:color w:val="000000"/>
                <w:sz w:val="14"/>
                <w:szCs w:val="14"/>
                <w:lang w:val="en-US"/>
              </w:rPr>
            </w:pPr>
            <w:r w:rsidRPr="00757FD4">
              <w:rPr>
                <w:rFonts w:ascii="Arial" w:hAnsi="Arial" w:cs="Arial"/>
                <w:color w:val="000000"/>
                <w:sz w:val="14"/>
                <w:szCs w:val="14"/>
                <w:lang w:val="en-US"/>
              </w:rPr>
              <w:t>Trotta Bus Services s.p.a.</w:t>
            </w:r>
            <w:r w:rsidR="00A23B3E" w:rsidRPr="00757FD4">
              <w:rPr>
                <w:rFonts w:ascii="Arial" w:hAnsi="Arial" w:cs="Arial"/>
                <w:color w:val="000000"/>
                <w:sz w:val="14"/>
                <w:szCs w:val="14"/>
                <w:lang w:val="en-US"/>
              </w:rPr>
              <w:t xml:space="preserve"> </w:t>
            </w:r>
          </w:p>
          <w:p w:rsidR="00A23B3E" w:rsidRPr="003A443E" w:rsidRDefault="00FA5B01" w:rsidP="008D414B">
            <w:pPr>
              <w:rPr>
                <w:color w:val="000000"/>
              </w:rPr>
            </w:pPr>
            <w:r w:rsidRPr="00FA5B01">
              <w:rPr>
                <w:rFonts w:ascii="Arial" w:hAnsi="Arial" w:cs="Arial"/>
                <w:color w:val="000000"/>
                <w:sz w:val="14"/>
                <w:szCs w:val="14"/>
              </w:rPr>
              <w:t>00405460585</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5860" w:rsidRPr="00A05860" w:rsidRDefault="00757FD4" w:rsidP="00A05860">
            <w:pPr>
              <w:rPr>
                <w:rFonts w:ascii="Arial" w:hAnsi="Arial" w:cs="Arial"/>
                <w:sz w:val="14"/>
                <w:szCs w:val="14"/>
              </w:rPr>
            </w:pPr>
            <w:r w:rsidRPr="00757FD4">
              <w:rPr>
                <w:rFonts w:ascii="Arial" w:hAnsi="Arial" w:cs="Arial"/>
                <w:sz w:val="14"/>
                <w:szCs w:val="14"/>
              </w:rPr>
              <w:t xml:space="preserve">Procedura aperta per la fornitura di n. 10 autobus nuovi urbani/suburbani, </w:t>
            </w:r>
            <w:r w:rsidR="00E80D29">
              <w:rPr>
                <w:rFonts w:ascii="Arial" w:hAnsi="Arial" w:cs="Arial"/>
                <w:sz w:val="14"/>
                <w:szCs w:val="14"/>
              </w:rPr>
              <w:t>C</w:t>
            </w:r>
            <w:r w:rsidRPr="00757FD4">
              <w:rPr>
                <w:rFonts w:ascii="Arial" w:hAnsi="Arial" w:cs="Arial"/>
                <w:sz w:val="14"/>
                <w:szCs w:val="14"/>
              </w:rPr>
              <w:t xml:space="preserve">lasse </w:t>
            </w:r>
            <w:r>
              <w:rPr>
                <w:rFonts w:ascii="Arial" w:hAnsi="Arial" w:cs="Arial"/>
                <w:sz w:val="14"/>
                <w:szCs w:val="14"/>
              </w:rPr>
              <w:t>I</w:t>
            </w:r>
            <w:r w:rsidRPr="00757FD4">
              <w:rPr>
                <w:rFonts w:ascii="Arial" w:hAnsi="Arial" w:cs="Arial"/>
                <w:sz w:val="14"/>
                <w:szCs w:val="14"/>
              </w:rPr>
              <w:t xml:space="preserve">, secondo il </w:t>
            </w:r>
            <w:r>
              <w:rPr>
                <w:rFonts w:ascii="Arial" w:hAnsi="Arial" w:cs="Arial"/>
                <w:sz w:val="14"/>
                <w:szCs w:val="14"/>
              </w:rPr>
              <w:t>R</w:t>
            </w:r>
            <w:r w:rsidRPr="00757FD4">
              <w:rPr>
                <w:rFonts w:ascii="Arial" w:hAnsi="Arial" w:cs="Arial"/>
                <w:sz w:val="14"/>
                <w:szCs w:val="14"/>
              </w:rPr>
              <w:t>eg. UNECE 107, da immatricolare in servizio pubblico di linea</w:t>
            </w:r>
          </w:p>
          <w:p w:rsidR="00A23B3E" w:rsidRDefault="00A23B3E" w:rsidP="0075109F"/>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E81D58" w:rsidRDefault="00E81D58">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80D29" w:rsidRDefault="00A23B3E">
            <w:pPr>
              <w:rPr>
                <w:rFonts w:ascii="Arial" w:hAnsi="Arial" w:cs="Arial"/>
                <w:color w:val="auto"/>
                <w:sz w:val="14"/>
                <w:szCs w:val="14"/>
              </w:rPr>
            </w:pPr>
            <w:r w:rsidRPr="00E80D29">
              <w:rPr>
                <w:rFonts w:ascii="Arial" w:hAnsi="Arial" w:cs="Arial"/>
                <w:color w:val="auto"/>
                <w:sz w:val="14"/>
                <w:szCs w:val="14"/>
              </w:rPr>
              <w:t>[</w:t>
            </w:r>
            <w:r w:rsidR="00E81D58" w:rsidRPr="00E80D29">
              <w:rPr>
                <w:rFonts w:ascii="Arial" w:hAnsi="Arial" w:cs="Arial"/>
                <w:b/>
                <w:color w:val="auto"/>
                <w:sz w:val="14"/>
                <w:szCs w:val="14"/>
              </w:rPr>
              <w:t xml:space="preserve">CIG </w:t>
            </w:r>
            <w:r w:rsidR="00E80D29" w:rsidRPr="00E80D29">
              <w:rPr>
                <w:rFonts w:ascii="Arial" w:hAnsi="Arial" w:cs="Arial"/>
                <w:b/>
                <w:color w:val="auto"/>
                <w:sz w:val="14"/>
                <w:szCs w:val="14"/>
              </w:rPr>
              <w:t>9306848DEB</w:t>
            </w:r>
            <w:r w:rsidR="00E81D58" w:rsidRPr="00E80D29">
              <w:rPr>
                <w:rFonts w:ascii="Arial" w:hAnsi="Arial" w:cs="Arial"/>
                <w:b/>
                <w:color w:val="auto"/>
                <w:sz w:val="14"/>
                <w:szCs w:val="14"/>
              </w:rPr>
              <w:t xml:space="preserve"> – LOTTO 1</w:t>
            </w:r>
            <w:r w:rsidRPr="00E80D29">
              <w:rPr>
                <w:rFonts w:ascii="Arial" w:hAnsi="Arial" w:cs="Arial"/>
                <w:color w:val="auto"/>
                <w:sz w:val="14"/>
                <w:szCs w:val="14"/>
              </w:rPr>
              <w:t>]</w:t>
            </w:r>
          </w:p>
          <w:p w:rsidR="00E81D58" w:rsidRPr="00E80D29" w:rsidRDefault="00E81D58" w:rsidP="00E81D58">
            <w:pPr>
              <w:rPr>
                <w:rFonts w:ascii="Arial" w:hAnsi="Arial" w:cs="Arial"/>
                <w:color w:val="auto"/>
                <w:sz w:val="14"/>
                <w:szCs w:val="14"/>
              </w:rPr>
            </w:pPr>
            <w:r w:rsidRPr="00E80D29">
              <w:rPr>
                <w:rFonts w:ascii="Arial" w:hAnsi="Arial" w:cs="Arial"/>
                <w:color w:val="auto"/>
                <w:sz w:val="14"/>
                <w:szCs w:val="14"/>
              </w:rPr>
              <w:t>[</w:t>
            </w:r>
            <w:r w:rsidRPr="00E80D29">
              <w:rPr>
                <w:rFonts w:ascii="Arial" w:hAnsi="Arial" w:cs="Arial"/>
                <w:b/>
                <w:color w:val="auto"/>
                <w:sz w:val="14"/>
                <w:szCs w:val="14"/>
              </w:rPr>
              <w:t xml:space="preserve">CIG </w:t>
            </w:r>
            <w:r w:rsidR="00E80D29" w:rsidRPr="00E80D29">
              <w:rPr>
                <w:rFonts w:ascii="Arial" w:hAnsi="Arial" w:cs="Arial"/>
                <w:b/>
                <w:color w:val="auto"/>
                <w:sz w:val="14"/>
                <w:szCs w:val="14"/>
              </w:rPr>
              <w:t xml:space="preserve">930685862E </w:t>
            </w:r>
            <w:r w:rsidRPr="00E80D29">
              <w:rPr>
                <w:rFonts w:ascii="Arial" w:hAnsi="Arial" w:cs="Arial"/>
                <w:b/>
                <w:color w:val="auto"/>
                <w:sz w:val="14"/>
                <w:szCs w:val="14"/>
              </w:rPr>
              <w:t>– LOTTO 2</w:t>
            </w:r>
            <w:r w:rsidRPr="00E80D29">
              <w:rPr>
                <w:rFonts w:ascii="Arial" w:hAnsi="Arial" w:cs="Arial"/>
                <w:color w:val="auto"/>
                <w:sz w:val="14"/>
                <w:szCs w:val="14"/>
              </w:rPr>
              <w:t>]</w:t>
            </w:r>
          </w:p>
          <w:p w:rsidR="00A23B3E" w:rsidRPr="00E80D29" w:rsidRDefault="004B3B0A" w:rsidP="00757FD4">
            <w:pPr>
              <w:rPr>
                <w:color w:val="000000"/>
              </w:rPr>
            </w:pPr>
            <w:r w:rsidRPr="00E80D29">
              <w:rPr>
                <w:rFonts w:ascii="Arial" w:hAnsi="Arial" w:cs="Arial"/>
                <w:color w:val="000000"/>
                <w:sz w:val="14"/>
                <w:szCs w:val="14"/>
              </w:rPr>
              <w:t>[</w:t>
            </w:r>
            <w:r w:rsidR="00E80D29" w:rsidRPr="00E80D29">
              <w:rPr>
                <w:rFonts w:ascii="Arial" w:hAnsi="Arial" w:cs="Arial"/>
                <w:b/>
                <w:color w:val="000000"/>
                <w:sz w:val="14"/>
                <w:szCs w:val="14"/>
              </w:rPr>
              <w:t>E11G21000010009</w:t>
            </w:r>
            <w:r w:rsidR="00A23B3E" w:rsidRPr="00E80D29">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Pr="00371036" w:rsidRDefault="00A23B3E" w:rsidP="00FB3543">
      <w:pPr>
        <w:pStyle w:val="ChapterTitle"/>
        <w:pageBreakBefore/>
        <w:rPr>
          <w:rFonts w:ascii="Arial" w:hAnsi="Arial" w:cs="Arial"/>
          <w:b w:val="0"/>
          <w:caps/>
          <w:sz w:val="16"/>
          <w:szCs w:val="16"/>
        </w:rPr>
      </w:pPr>
      <w:r w:rsidRPr="00371036">
        <w:rPr>
          <w:rFonts w:ascii="Arial" w:hAnsi="Arial" w:cs="Arial"/>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71036" w:rsidRDefault="00A23B3E">
      <w:pPr>
        <w:pStyle w:val="SectionTitle"/>
        <w:pageBreakBefore/>
        <w:rPr>
          <w:rFonts w:ascii="Arial" w:hAnsi="Arial" w:cs="Arial"/>
          <w:b w:val="0"/>
          <w:caps/>
          <w:color w:val="000000"/>
          <w:sz w:val="15"/>
          <w:szCs w:val="15"/>
        </w:rPr>
      </w:pPr>
      <w:r w:rsidRPr="00371036">
        <w:rPr>
          <w:rFonts w:ascii="Arial" w:hAnsi="Arial" w:cs="Arial"/>
          <w:sz w:val="20"/>
          <w:szCs w:val="20"/>
        </w:rPr>
        <w:t xml:space="preserve">Parte III: Motivi di </w:t>
      </w:r>
      <w:r w:rsidRPr="00371036">
        <w:rPr>
          <w:rFonts w:ascii="Arial" w:hAnsi="Arial" w:cs="Arial"/>
          <w:color w:val="000000"/>
          <w:sz w:val="20"/>
          <w:szCs w:val="20"/>
        </w:rPr>
        <w:t xml:space="preserve">esclusione </w:t>
      </w:r>
      <w:r w:rsidRPr="00371036">
        <w:rPr>
          <w:rFonts w:ascii="Arial" w:hAnsi="Arial" w:cs="Arial"/>
          <w:b w:val="0"/>
          <w:caps/>
          <w:color w:val="000000"/>
          <w:sz w:val="14"/>
          <w:szCs w:val="14"/>
        </w:rPr>
        <w:t>(</w:t>
      </w:r>
      <w:r w:rsidRPr="00371036">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7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7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2" w:hAnsi="Arial" w:cs="Arial"/>
                <w:color w:val="000000"/>
                <w:sz w:val="14"/>
                <w:szCs w:val="14"/>
                <w:u w:val="none"/>
              </w:rPr>
              <w:t>articolo 17 della legge 19 marzo 1990, n. 55</w:t>
            </w:r>
            <w:r w:rsidR="00625142" w:rsidRPr="00121BF6">
              <w:rPr>
                <w:rStyle w:val="Collegamentoipertestuale"/>
                <w:rFonts w:ascii="Arial" w:eastAsia="font37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7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7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7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371036" w:rsidRDefault="00F351F0" w:rsidP="00C427DB">
      <w:pPr>
        <w:jc w:val="center"/>
        <w:rPr>
          <w:rFonts w:ascii="Arial" w:hAnsi="Arial" w:cs="Arial"/>
          <w:sz w:val="17"/>
          <w:szCs w:val="17"/>
        </w:rPr>
      </w:pPr>
      <w:r>
        <w:rPr>
          <w:sz w:val="18"/>
          <w:szCs w:val="18"/>
        </w:rPr>
        <w:br w:type="page"/>
      </w:r>
      <w:r w:rsidR="00A23B3E" w:rsidRPr="00371036">
        <w:rPr>
          <w:rFonts w:ascii="Arial" w:hAnsi="Arial" w:cs="Arial"/>
          <w:sz w:val="18"/>
          <w:szCs w:val="18"/>
        </w:rPr>
        <w:t>Parte IV: Criteri di selezione</w:t>
      </w:r>
    </w:p>
    <w:p w:rsidR="00A23B3E" w:rsidRPr="00371036"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sidRPr="00371036">
        <w:rPr>
          <w:rFonts w:ascii="Arial" w:hAnsi="Arial" w:cs="Arial"/>
          <w:sz w:val="14"/>
          <w:szCs w:val="14"/>
        </w:rPr>
        <w:t>In merito ai criteri di selezione (sezione</w:t>
      </w:r>
      <w:r>
        <w:rPr>
          <w:rFonts w:ascii="Arial" w:hAnsi="Arial" w:cs="Arial"/>
          <w:sz w:val="14"/>
          <w:szCs w:val="14"/>
        </w:rPr>
        <w:t xml:space="preserv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371036" w:rsidRDefault="00A23B3E" w:rsidP="00D92A41">
      <w:pPr>
        <w:pageBreakBefore/>
        <w:spacing w:before="0"/>
        <w:jc w:val="center"/>
        <w:rPr>
          <w:rFonts w:ascii="Arial" w:hAnsi="Arial" w:cs="Arial"/>
          <w:w w:val="0"/>
          <w:sz w:val="15"/>
          <w:szCs w:val="15"/>
        </w:rPr>
      </w:pPr>
      <w:r w:rsidRPr="00371036">
        <w:rPr>
          <w:rFonts w:ascii="Arial" w:hAnsi="Arial" w:cs="Arial"/>
          <w:b/>
          <w:sz w:val="19"/>
          <w:szCs w:val="19"/>
        </w:rPr>
        <w:t xml:space="preserve">Parte V: Riduzione del numero di candidati </w:t>
      </w:r>
      <w:r w:rsidRPr="00371036">
        <w:rPr>
          <w:rFonts w:ascii="Arial" w:hAnsi="Arial" w:cs="Arial"/>
          <w:b/>
          <w:color w:val="000000"/>
          <w:sz w:val="19"/>
          <w:szCs w:val="19"/>
        </w:rPr>
        <w:t>qualificati</w:t>
      </w:r>
      <w:r w:rsidRPr="00371036">
        <w:rPr>
          <w:rFonts w:ascii="Arial" w:hAnsi="Arial" w:cs="Arial"/>
          <w:color w:val="000000"/>
          <w:sz w:val="19"/>
          <w:szCs w:val="19"/>
        </w:rPr>
        <w:t xml:space="preserve"> </w:t>
      </w:r>
      <w:r w:rsidRPr="00371036">
        <w:rPr>
          <w:rFonts w:ascii="Arial" w:hAnsi="Arial" w:cs="Arial"/>
          <w:smallCaps/>
          <w:color w:val="000000"/>
          <w:sz w:val="15"/>
          <w:szCs w:val="15"/>
        </w:rPr>
        <w:t>(A</w:t>
      </w:r>
      <w:r w:rsidRPr="00371036">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Pr="00371036" w:rsidRDefault="00A23B3E">
      <w:pPr>
        <w:pStyle w:val="ChapterTitle"/>
        <w:jc w:val="both"/>
        <w:rPr>
          <w:rFonts w:ascii="Arial" w:hAnsi="Arial" w:cs="Arial"/>
          <w:sz w:val="15"/>
          <w:szCs w:val="15"/>
        </w:rPr>
      </w:pPr>
      <w:bookmarkStart w:id="3" w:name="_GoBack"/>
    </w:p>
    <w:p w:rsidR="00A23B3E" w:rsidRPr="00371036" w:rsidRDefault="00A23B3E" w:rsidP="00BF74E1">
      <w:pPr>
        <w:pStyle w:val="ChapterTitle"/>
        <w:rPr>
          <w:rFonts w:ascii="Arial" w:hAnsi="Arial" w:cs="Arial"/>
          <w:i/>
          <w:sz w:val="15"/>
          <w:szCs w:val="15"/>
        </w:rPr>
      </w:pPr>
      <w:r w:rsidRPr="00371036">
        <w:rPr>
          <w:rFonts w:ascii="Arial" w:hAnsi="Arial" w:cs="Arial"/>
          <w:sz w:val="19"/>
          <w:szCs w:val="19"/>
        </w:rPr>
        <w:t>Parte VI: Dichiarazioni finali</w:t>
      </w:r>
    </w:p>
    <w:bookmarkEnd w:id="3"/>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5AF" w:rsidRDefault="002F65AF">
      <w:pPr>
        <w:spacing w:before="0" w:after="0"/>
      </w:pPr>
      <w:r>
        <w:separator/>
      </w:r>
    </w:p>
  </w:endnote>
  <w:endnote w:type="continuationSeparator" w:id="0">
    <w:p w:rsidR="002F65AF" w:rsidRDefault="002F65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F65AF">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5AF" w:rsidRDefault="002F65AF">
      <w:pPr>
        <w:spacing w:before="0" w:after="0"/>
      </w:pPr>
      <w:r>
        <w:separator/>
      </w:r>
    </w:p>
  </w:footnote>
  <w:footnote w:type="continuationSeparator" w:id="0">
    <w:p w:rsidR="002F65AF" w:rsidRDefault="002F65AF">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33"/>
    <w:rsid w:val="00023AC1"/>
    <w:rsid w:val="00044726"/>
    <w:rsid w:val="00055997"/>
    <w:rsid w:val="000576F3"/>
    <w:rsid w:val="00076DCA"/>
    <w:rsid w:val="000953DC"/>
    <w:rsid w:val="000A7B33"/>
    <w:rsid w:val="000B5314"/>
    <w:rsid w:val="000E5FBC"/>
    <w:rsid w:val="00121BF6"/>
    <w:rsid w:val="00132AF6"/>
    <w:rsid w:val="001743D8"/>
    <w:rsid w:val="001752F0"/>
    <w:rsid w:val="001D3A2B"/>
    <w:rsid w:val="001D56C2"/>
    <w:rsid w:val="001D763A"/>
    <w:rsid w:val="001F35A9"/>
    <w:rsid w:val="0023082D"/>
    <w:rsid w:val="00270DA2"/>
    <w:rsid w:val="002A21BC"/>
    <w:rsid w:val="002C169E"/>
    <w:rsid w:val="002D50E9"/>
    <w:rsid w:val="002D59DC"/>
    <w:rsid w:val="002E43BE"/>
    <w:rsid w:val="002F65AF"/>
    <w:rsid w:val="00303BF9"/>
    <w:rsid w:val="00316FAD"/>
    <w:rsid w:val="00350D7E"/>
    <w:rsid w:val="0036728A"/>
    <w:rsid w:val="00371036"/>
    <w:rsid w:val="00384132"/>
    <w:rsid w:val="00391602"/>
    <w:rsid w:val="003A443E"/>
    <w:rsid w:val="003B3636"/>
    <w:rsid w:val="003E60D1"/>
    <w:rsid w:val="003E7810"/>
    <w:rsid w:val="004234D1"/>
    <w:rsid w:val="004454F6"/>
    <w:rsid w:val="00447BAA"/>
    <w:rsid w:val="004B3B0A"/>
    <w:rsid w:val="00516CEA"/>
    <w:rsid w:val="005309A4"/>
    <w:rsid w:val="0058406C"/>
    <w:rsid w:val="005B3B08"/>
    <w:rsid w:val="005C49E6"/>
    <w:rsid w:val="005E2955"/>
    <w:rsid w:val="0060702A"/>
    <w:rsid w:val="00624B8D"/>
    <w:rsid w:val="00625142"/>
    <w:rsid w:val="00635C8F"/>
    <w:rsid w:val="0064014A"/>
    <w:rsid w:val="006879D2"/>
    <w:rsid w:val="006A5E21"/>
    <w:rsid w:val="006B430C"/>
    <w:rsid w:val="006B4D39"/>
    <w:rsid w:val="006D1443"/>
    <w:rsid w:val="006E69C0"/>
    <w:rsid w:val="006F3D34"/>
    <w:rsid w:val="00736A84"/>
    <w:rsid w:val="0075109F"/>
    <w:rsid w:val="00757FD4"/>
    <w:rsid w:val="00766402"/>
    <w:rsid w:val="007B50B2"/>
    <w:rsid w:val="007C0D6C"/>
    <w:rsid w:val="007E2B32"/>
    <w:rsid w:val="008154AA"/>
    <w:rsid w:val="00861631"/>
    <w:rsid w:val="00895408"/>
    <w:rsid w:val="0089654F"/>
    <w:rsid w:val="008C734C"/>
    <w:rsid w:val="008D414B"/>
    <w:rsid w:val="008E3096"/>
    <w:rsid w:val="008E3A62"/>
    <w:rsid w:val="008F12E6"/>
    <w:rsid w:val="00900583"/>
    <w:rsid w:val="00934658"/>
    <w:rsid w:val="009540DD"/>
    <w:rsid w:val="009644B4"/>
    <w:rsid w:val="009E204E"/>
    <w:rsid w:val="00A05860"/>
    <w:rsid w:val="00A1023C"/>
    <w:rsid w:val="00A23B3E"/>
    <w:rsid w:val="00A25907"/>
    <w:rsid w:val="00A30CBB"/>
    <w:rsid w:val="00A46950"/>
    <w:rsid w:val="00A927D1"/>
    <w:rsid w:val="00AA2252"/>
    <w:rsid w:val="00AA5F93"/>
    <w:rsid w:val="00AC3100"/>
    <w:rsid w:val="00AE5CFF"/>
    <w:rsid w:val="00B32C28"/>
    <w:rsid w:val="00B64AE6"/>
    <w:rsid w:val="00B80BA0"/>
    <w:rsid w:val="00B91406"/>
    <w:rsid w:val="00BA4F12"/>
    <w:rsid w:val="00BB116C"/>
    <w:rsid w:val="00BB639E"/>
    <w:rsid w:val="00BC09F5"/>
    <w:rsid w:val="00BC0ECD"/>
    <w:rsid w:val="00BF74E1"/>
    <w:rsid w:val="00C03658"/>
    <w:rsid w:val="00C22EF1"/>
    <w:rsid w:val="00C24F66"/>
    <w:rsid w:val="00C427DB"/>
    <w:rsid w:val="00C47D53"/>
    <w:rsid w:val="00C60A33"/>
    <w:rsid w:val="00C64D4B"/>
    <w:rsid w:val="00C92169"/>
    <w:rsid w:val="00C95F19"/>
    <w:rsid w:val="00CA04F3"/>
    <w:rsid w:val="00CC764A"/>
    <w:rsid w:val="00CD2288"/>
    <w:rsid w:val="00CD3E4F"/>
    <w:rsid w:val="00CF449A"/>
    <w:rsid w:val="00D22548"/>
    <w:rsid w:val="00D27DB2"/>
    <w:rsid w:val="00D509A5"/>
    <w:rsid w:val="00D64744"/>
    <w:rsid w:val="00D92A41"/>
    <w:rsid w:val="00D93877"/>
    <w:rsid w:val="00DA7329"/>
    <w:rsid w:val="00DC121B"/>
    <w:rsid w:val="00DE4996"/>
    <w:rsid w:val="00DF5991"/>
    <w:rsid w:val="00E0264E"/>
    <w:rsid w:val="00E22F72"/>
    <w:rsid w:val="00E53B6B"/>
    <w:rsid w:val="00E80D29"/>
    <w:rsid w:val="00E81D58"/>
    <w:rsid w:val="00EB216B"/>
    <w:rsid w:val="00EB45DC"/>
    <w:rsid w:val="00ED1754"/>
    <w:rsid w:val="00F07D02"/>
    <w:rsid w:val="00F26DE7"/>
    <w:rsid w:val="00F351F0"/>
    <w:rsid w:val="00F40AEA"/>
    <w:rsid w:val="00F51F37"/>
    <w:rsid w:val="00F575CF"/>
    <w:rsid w:val="00F62D30"/>
    <w:rsid w:val="00F62F53"/>
    <w:rsid w:val="00F672A2"/>
    <w:rsid w:val="00F819B4"/>
    <w:rsid w:val="00F9449A"/>
    <w:rsid w:val="00F95202"/>
    <w:rsid w:val="00FA55A7"/>
    <w:rsid w:val="00FA5B01"/>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EE9F76F-B0D9-45A4-8200-A0DCF25D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2"/>
      <w:b/>
      <w:bCs/>
      <w:smallCaps/>
      <w:szCs w:val="28"/>
    </w:rPr>
  </w:style>
  <w:style w:type="paragraph" w:styleId="Titolo2">
    <w:name w:val="heading 2"/>
    <w:basedOn w:val="Normale"/>
    <w:qFormat/>
    <w:pPr>
      <w:keepNext/>
      <w:outlineLvl w:val="1"/>
    </w:pPr>
    <w:rPr>
      <w:rFonts w:eastAsia="font372"/>
      <w:b/>
      <w:bCs/>
      <w:szCs w:val="26"/>
    </w:rPr>
  </w:style>
  <w:style w:type="paragraph" w:styleId="Titolo3">
    <w:name w:val="heading 3"/>
    <w:basedOn w:val="Normale"/>
    <w:qFormat/>
    <w:pPr>
      <w:keepNext/>
      <w:outlineLvl w:val="2"/>
    </w:pPr>
    <w:rPr>
      <w:rFonts w:eastAsia="font372"/>
      <w:bCs/>
      <w:i/>
    </w:rPr>
  </w:style>
  <w:style w:type="paragraph" w:styleId="Titolo4">
    <w:name w:val="heading 4"/>
    <w:basedOn w:val="Normale"/>
    <w:qFormat/>
    <w:pPr>
      <w:keepNext/>
      <w:outlineLvl w:val="3"/>
    </w:pPr>
    <w:rPr>
      <w:rFonts w:eastAsia="font37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2" w:hAnsi="Times New Roman" w:cs="Times New Roman"/>
      <w:b/>
      <w:bCs/>
      <w:smallCaps/>
      <w:sz w:val="24"/>
      <w:szCs w:val="28"/>
      <w:lang w:eastAsia="it-IT" w:bidi="it-IT"/>
    </w:rPr>
  </w:style>
  <w:style w:type="character" w:customStyle="1" w:styleId="Titolo2Carattere">
    <w:name w:val="Titolo 2 Carattere"/>
    <w:rPr>
      <w:rFonts w:ascii="Times New Roman" w:eastAsia="font372" w:hAnsi="Times New Roman" w:cs="Times New Roman"/>
      <w:b/>
      <w:bCs/>
      <w:sz w:val="24"/>
      <w:szCs w:val="26"/>
      <w:lang w:eastAsia="it-IT" w:bidi="it-IT"/>
    </w:rPr>
  </w:style>
  <w:style w:type="character" w:customStyle="1" w:styleId="Titolo3Carattere">
    <w:name w:val="Titolo 3 Carattere"/>
    <w:rPr>
      <w:rFonts w:ascii="Times New Roman" w:eastAsia="font372" w:hAnsi="Times New Roman" w:cs="Times New Roman"/>
      <w:bCs/>
      <w:i/>
      <w:sz w:val="24"/>
      <w:lang w:eastAsia="it-IT" w:bidi="it-IT"/>
    </w:rPr>
  </w:style>
  <w:style w:type="character" w:customStyle="1" w:styleId="Titolo4Carattere">
    <w:name w:val="Titolo 4 Carattere"/>
    <w:rPr>
      <w:rFonts w:ascii="Times New Roman" w:eastAsia="font37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uiPriority w:val="22"/>
    <w:qFormat/>
    <w:rsid w:val="006D1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6E27-342E-49B5-B8CB-9EE7F016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6373</Words>
  <Characters>36329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42617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Federico Fontana</cp:lastModifiedBy>
  <cp:revision>5</cp:revision>
  <cp:lastPrinted>2016-07-15T13:50:00Z</cp:lastPrinted>
  <dcterms:created xsi:type="dcterms:W3CDTF">2022-07-01T08:41:00Z</dcterms:created>
  <dcterms:modified xsi:type="dcterms:W3CDTF">2022-07-03T11:23:00Z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